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30CC4" w14:textId="77777777" w:rsidR="000244E2" w:rsidRDefault="000244E2" w:rsidP="000244E2">
      <w:pPr>
        <w:pStyle w:val="BodyA"/>
        <w:rPr>
          <w:rFonts w:ascii="Times New Roman" w:eastAsia="Times New Roman" w:hAnsi="Times New Roman" w:cs="Times New Roman"/>
          <w:sz w:val="24"/>
          <w:szCs w:val="24"/>
        </w:rPr>
      </w:pPr>
    </w:p>
    <w:p w14:paraId="2DCD957E" w14:textId="77777777" w:rsidR="000244E2" w:rsidRDefault="000244E2" w:rsidP="000244E2">
      <w:pPr>
        <w:pStyle w:val="BodyA"/>
        <w:jc w:val="right"/>
        <w:rPr>
          <w:rFonts w:ascii="Times New Roman" w:eastAsia="Times New Roman" w:hAnsi="Times New Roman" w:cs="Times New Roman"/>
          <w:sz w:val="24"/>
          <w:szCs w:val="24"/>
        </w:rPr>
      </w:pPr>
    </w:p>
    <w:p w14:paraId="42ECD7E4" w14:textId="7C736FAB" w:rsidR="000244E2" w:rsidRDefault="00576471" w:rsidP="000244E2">
      <w:pPr>
        <w:pStyle w:val="BodyA"/>
        <w:jc w:val="right"/>
        <w:rPr>
          <w:rFonts w:ascii="Times New Roman" w:eastAsia="Times New Roman" w:hAnsi="Times New Roman" w:cs="Times New Roman"/>
          <w:sz w:val="24"/>
          <w:szCs w:val="24"/>
        </w:rPr>
      </w:pPr>
      <w:r w:rsidRPr="00B26EAE">
        <w:rPr>
          <w:rFonts w:ascii="Times New Roman"/>
          <w:sz w:val="24"/>
          <w:szCs w:val="24"/>
          <w:highlight w:val="yellow"/>
        </w:rPr>
        <w:t>../../2020</w:t>
      </w:r>
    </w:p>
    <w:p w14:paraId="13232CDC" w14:textId="77777777" w:rsidR="000244E2" w:rsidRDefault="000244E2" w:rsidP="000244E2">
      <w:pPr>
        <w:pStyle w:val="BodyA"/>
        <w:rPr>
          <w:rFonts w:ascii="Times New Roman" w:eastAsia="Times New Roman" w:hAnsi="Times New Roman" w:cs="Times New Roman"/>
          <w:sz w:val="24"/>
          <w:szCs w:val="24"/>
        </w:rPr>
      </w:pPr>
    </w:p>
    <w:p w14:paraId="477C9E08" w14:textId="77777777" w:rsidR="000244E2" w:rsidRDefault="000244E2" w:rsidP="000244E2">
      <w:pPr>
        <w:pStyle w:val="BodyA"/>
        <w:rPr>
          <w:rFonts w:ascii="Times New Roman" w:eastAsia="Times New Roman" w:hAnsi="Times New Roman" w:cs="Times New Roman"/>
          <w:sz w:val="24"/>
          <w:szCs w:val="24"/>
        </w:rPr>
      </w:pPr>
    </w:p>
    <w:p w14:paraId="12C775E5" w14:textId="77777777" w:rsidR="000244E2" w:rsidRDefault="000244E2" w:rsidP="000244E2">
      <w:pPr>
        <w:pStyle w:val="BodyA"/>
        <w:ind w:firstLine="720"/>
        <w:rPr>
          <w:rFonts w:ascii="Times New Roman" w:eastAsia="Times New Roman" w:hAnsi="Times New Roman" w:cs="Times New Roman"/>
          <w:sz w:val="24"/>
          <w:szCs w:val="24"/>
        </w:rPr>
      </w:pPr>
      <w:r>
        <w:rPr>
          <w:rFonts w:ascii="Times New Roman"/>
          <w:sz w:val="24"/>
          <w:szCs w:val="24"/>
        </w:rPr>
        <w:t>Say</w:t>
      </w:r>
      <w:r>
        <w:rPr>
          <w:rFonts w:hAnsi="Times New Roman"/>
          <w:sz w:val="24"/>
          <w:szCs w:val="24"/>
        </w:rPr>
        <w:t>ı</w:t>
      </w:r>
      <w:r>
        <w:rPr>
          <w:rFonts w:ascii="Times New Roman"/>
          <w:sz w:val="24"/>
          <w:szCs w:val="24"/>
        </w:rPr>
        <w:t>n Yetkili,</w:t>
      </w:r>
      <w:r>
        <w:rPr>
          <w:rFonts w:ascii="Times New Roman"/>
          <w:sz w:val="24"/>
          <w:szCs w:val="24"/>
        </w:rPr>
        <w:tab/>
      </w:r>
    </w:p>
    <w:p w14:paraId="090295A1" w14:textId="77777777" w:rsidR="000244E2" w:rsidRDefault="000244E2" w:rsidP="000244E2">
      <w:pPr>
        <w:pStyle w:val="GvdeMetniGirintisi"/>
      </w:pPr>
    </w:p>
    <w:p w14:paraId="4333073F" w14:textId="77777777" w:rsidR="000244E2" w:rsidRDefault="000244E2" w:rsidP="000244E2">
      <w:pPr>
        <w:pStyle w:val="GvdeMetniGirintisi"/>
        <w:ind w:left="283"/>
      </w:pPr>
      <w:r>
        <w:t>Aşağıda ismi geç</w:t>
      </w:r>
      <w:r>
        <w:rPr>
          <w:lang w:val="de-DE"/>
        </w:rPr>
        <w:t>en Elektrik-Elektronik M</w:t>
      </w:r>
      <w:r>
        <w:t>ühendisliği Bölümü öğrencimiz kuruluşunuzda yaz döneminde staj yapmak istemektedir. Üniversitemiz staj yönergesi 4.madddesine göre öğrencilerimiz 20’şer günlük iki dönem halinde toplam 40 iş günü staj yapmak zorundadırlar. Stajların ilk bölümü dördüncü dönem, ikincisi ise altıncı dönem sonunda tamamlanır ve staj süresince öğrencilerimiz üniversitemiz tarafından sigortalanır.</w:t>
      </w:r>
    </w:p>
    <w:p w14:paraId="17A9D9D9" w14:textId="77777777" w:rsidR="000244E2" w:rsidRDefault="000244E2" w:rsidP="000244E2">
      <w:pPr>
        <w:pStyle w:val="GvdeMetniGirintisi"/>
      </w:pPr>
    </w:p>
    <w:p w14:paraId="6A172B21" w14:textId="77777777" w:rsidR="000244E2" w:rsidRDefault="000244E2" w:rsidP="000244E2">
      <w:pPr>
        <w:pStyle w:val="BodyA"/>
        <w:ind w:firstLine="720"/>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lgi ve yard</w:t>
      </w:r>
      <w:r>
        <w:rPr>
          <w:rFonts w:hAnsi="Times New Roman"/>
          <w:sz w:val="24"/>
          <w:szCs w:val="24"/>
        </w:rPr>
        <w:t>ı</w:t>
      </w:r>
      <w:r>
        <w:rPr>
          <w:rFonts w:ascii="Times New Roman"/>
          <w:sz w:val="24"/>
          <w:szCs w:val="24"/>
        </w:rPr>
        <w:t>mlar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z i</w:t>
      </w:r>
      <w:r>
        <w:rPr>
          <w:rFonts w:hAnsi="Times New Roman"/>
          <w:sz w:val="24"/>
          <w:szCs w:val="24"/>
        </w:rPr>
        <w:t>ç</w:t>
      </w:r>
      <w:r>
        <w:rPr>
          <w:rFonts w:ascii="Times New Roman"/>
          <w:sz w:val="24"/>
          <w:szCs w:val="24"/>
          <w:lang w:val="en-US"/>
        </w:rPr>
        <w:t xml:space="preserve">in </w:t>
      </w:r>
      <w:proofErr w:type="spellStart"/>
      <w:r>
        <w:rPr>
          <w:rFonts w:ascii="Times New Roman"/>
          <w:sz w:val="24"/>
          <w:szCs w:val="24"/>
          <w:lang w:val="en-US"/>
        </w:rPr>
        <w:t>te</w:t>
      </w:r>
      <w:r>
        <w:rPr>
          <w:rFonts w:hAnsi="Times New Roman"/>
          <w:sz w:val="24"/>
          <w:szCs w:val="24"/>
        </w:rPr>
        <w:t>ş</w:t>
      </w:r>
      <w:r>
        <w:rPr>
          <w:rFonts w:ascii="Times New Roman"/>
          <w:sz w:val="24"/>
          <w:szCs w:val="24"/>
        </w:rPr>
        <w:t>ekk</w:t>
      </w:r>
      <w:r>
        <w:rPr>
          <w:rFonts w:hAnsi="Times New Roman"/>
          <w:sz w:val="24"/>
          <w:szCs w:val="24"/>
        </w:rPr>
        <w:t>ü</w:t>
      </w:r>
      <w:r>
        <w:rPr>
          <w:rFonts w:ascii="Times New Roman"/>
          <w:sz w:val="24"/>
          <w:szCs w:val="24"/>
        </w:rPr>
        <w:t>r</w:t>
      </w:r>
      <w:proofErr w:type="spellEnd"/>
      <w:r>
        <w:rPr>
          <w:rFonts w:ascii="Times New Roman"/>
          <w:sz w:val="24"/>
          <w:szCs w:val="24"/>
        </w:rPr>
        <w:t xml:space="preserve"> eder, sayg</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z</w:t>
      </w:r>
      <w:r>
        <w:rPr>
          <w:rFonts w:hAnsi="Times New Roman"/>
          <w:sz w:val="24"/>
          <w:szCs w:val="24"/>
        </w:rPr>
        <w:t>ı</w:t>
      </w:r>
      <w:r>
        <w:rPr>
          <w:rFonts w:ascii="Trebuchet MS"/>
          <w:sz w:val="24"/>
          <w:szCs w:val="24"/>
        </w:rPr>
        <w:t xml:space="preserve"> </w:t>
      </w:r>
      <w:r>
        <w:rPr>
          <w:rFonts w:ascii="Times New Roman"/>
          <w:sz w:val="24"/>
          <w:szCs w:val="24"/>
        </w:rPr>
        <w:t>sunar</w:t>
      </w:r>
      <w:r>
        <w:rPr>
          <w:rFonts w:hAnsi="Times New Roman"/>
          <w:sz w:val="24"/>
          <w:szCs w:val="24"/>
        </w:rPr>
        <w:t>ı</w:t>
      </w:r>
      <w:r>
        <w:rPr>
          <w:rFonts w:ascii="Times New Roman"/>
          <w:sz w:val="24"/>
          <w:szCs w:val="24"/>
        </w:rPr>
        <w:t>z.</w:t>
      </w:r>
    </w:p>
    <w:p w14:paraId="15DE6DE7" w14:textId="77777777" w:rsidR="000244E2" w:rsidRDefault="000244E2" w:rsidP="000244E2">
      <w:pPr>
        <w:pStyle w:val="BodyA"/>
        <w:jc w:val="both"/>
        <w:rPr>
          <w:rFonts w:ascii="Times New Roman" w:eastAsia="Times New Roman" w:hAnsi="Times New Roman" w:cs="Times New Roman"/>
          <w:sz w:val="24"/>
          <w:szCs w:val="24"/>
        </w:rPr>
      </w:pPr>
    </w:p>
    <w:p w14:paraId="112AF363" w14:textId="77777777" w:rsidR="000244E2" w:rsidRDefault="000244E2" w:rsidP="000244E2">
      <w:pPr>
        <w:pStyle w:val="BodyA"/>
        <w:jc w:val="both"/>
        <w:rPr>
          <w:rFonts w:ascii="Times New Roman" w:eastAsia="Times New Roman" w:hAnsi="Times New Roman" w:cs="Times New Roman"/>
          <w:sz w:val="24"/>
          <w:szCs w:val="24"/>
        </w:rPr>
      </w:pPr>
    </w:p>
    <w:p w14:paraId="37C7E6D8" w14:textId="77777777" w:rsidR="000244E2" w:rsidRDefault="000244E2" w:rsidP="000244E2">
      <w:pPr>
        <w:pStyle w:val="BodyA"/>
        <w:rPr>
          <w:rFonts w:ascii="Times New Roman" w:eastAsia="Times New Roman" w:hAnsi="Times New Roman" w:cs="Times New Roman"/>
          <w:sz w:val="24"/>
          <w:szCs w:val="24"/>
        </w:rPr>
      </w:pPr>
    </w:p>
    <w:p w14:paraId="0AEFCA0F" w14:textId="49D3371C" w:rsidR="000244E2" w:rsidRDefault="000244E2" w:rsidP="000244E2">
      <w:pPr>
        <w:pStyle w:val="BodyA"/>
        <w:spacing w:after="0"/>
        <w:rPr>
          <w:rFonts w:ascii="Times New Roman" w:eastAsia="Times New Roman" w:hAnsi="Times New Roman" w:cs="Times New Roman"/>
          <w:sz w:val="24"/>
          <w:szCs w:val="24"/>
        </w:rPr>
      </w:pPr>
      <w:r>
        <w:rPr>
          <w:rFonts w:ascii="Times New Roman"/>
          <w:sz w:val="24"/>
          <w:szCs w:val="24"/>
          <w:lang w:val="de-DE"/>
        </w:rPr>
        <w:t xml:space="preserve">Dr. </w:t>
      </w:r>
      <w:r>
        <w:rPr>
          <w:rFonts w:ascii="Times New Roman"/>
          <w:sz w:val="24"/>
          <w:szCs w:val="24"/>
          <w:lang w:val="de-DE"/>
        </w:rPr>
        <w:t>Öğ</w:t>
      </w:r>
      <w:r>
        <w:rPr>
          <w:rFonts w:ascii="Times New Roman"/>
          <w:sz w:val="24"/>
          <w:szCs w:val="24"/>
          <w:lang w:val="de-DE"/>
        </w:rPr>
        <w:t xml:space="preserve">r. </w:t>
      </w:r>
      <w:proofErr w:type="spellStart"/>
      <w:r>
        <w:rPr>
          <w:rFonts w:ascii="Times New Roman"/>
          <w:sz w:val="24"/>
          <w:szCs w:val="24"/>
          <w:lang w:val="de-DE"/>
        </w:rPr>
        <w:t>Ü</w:t>
      </w:r>
      <w:r>
        <w:rPr>
          <w:rFonts w:ascii="Times New Roman"/>
          <w:sz w:val="24"/>
          <w:szCs w:val="24"/>
          <w:lang w:val="de-DE"/>
        </w:rPr>
        <w:t>yesi</w:t>
      </w:r>
      <w:proofErr w:type="spellEnd"/>
      <w:r>
        <w:rPr>
          <w:rFonts w:ascii="Times New Roman"/>
          <w:sz w:val="24"/>
          <w:szCs w:val="24"/>
          <w:lang w:val="de-DE"/>
        </w:rPr>
        <w:t xml:space="preserve"> </w:t>
      </w:r>
      <w:proofErr w:type="spellStart"/>
      <w:r w:rsidR="00F553B3">
        <w:rPr>
          <w:rFonts w:ascii="Times New Roman"/>
          <w:sz w:val="24"/>
          <w:szCs w:val="24"/>
          <w:lang w:val="de-DE"/>
        </w:rPr>
        <w:t>O</w:t>
      </w:r>
      <w:r w:rsidR="00F553B3">
        <w:rPr>
          <w:rFonts w:ascii="Times New Roman"/>
          <w:sz w:val="24"/>
          <w:szCs w:val="24"/>
          <w:lang w:val="de-DE"/>
        </w:rPr>
        <w:t>ğ</w:t>
      </w:r>
      <w:r w:rsidR="00F553B3">
        <w:rPr>
          <w:rFonts w:ascii="Times New Roman"/>
          <w:sz w:val="24"/>
          <w:szCs w:val="24"/>
          <w:lang w:val="de-DE"/>
        </w:rPr>
        <w:t>uzhan</w:t>
      </w:r>
      <w:proofErr w:type="spellEnd"/>
      <w:r w:rsidR="00F553B3">
        <w:rPr>
          <w:rFonts w:ascii="Times New Roman"/>
          <w:sz w:val="24"/>
          <w:szCs w:val="24"/>
          <w:lang w:val="de-DE"/>
        </w:rPr>
        <w:t xml:space="preserve"> </w:t>
      </w:r>
      <w:proofErr w:type="spellStart"/>
      <w:r w:rsidR="00F553B3">
        <w:rPr>
          <w:rFonts w:ascii="Times New Roman"/>
          <w:sz w:val="24"/>
          <w:szCs w:val="24"/>
          <w:lang w:val="de-DE"/>
        </w:rPr>
        <w:t>Ç</w:t>
      </w:r>
      <w:r w:rsidR="00F553B3">
        <w:rPr>
          <w:rFonts w:ascii="Times New Roman"/>
          <w:sz w:val="24"/>
          <w:szCs w:val="24"/>
          <w:lang w:val="de-DE"/>
        </w:rPr>
        <w:t>ifdal</w:t>
      </w:r>
      <w:r w:rsidR="00F553B3">
        <w:rPr>
          <w:rFonts w:ascii="Times New Roman"/>
          <w:sz w:val="24"/>
          <w:szCs w:val="24"/>
          <w:lang w:val="de-DE"/>
        </w:rPr>
        <w:t>ö</w:t>
      </w:r>
      <w:r w:rsidR="00F553B3">
        <w:rPr>
          <w:rFonts w:ascii="Times New Roman"/>
          <w:sz w:val="24"/>
          <w:szCs w:val="24"/>
          <w:lang w:val="de-DE"/>
        </w:rPr>
        <w:t>z</w:t>
      </w:r>
      <w:proofErr w:type="spellEnd"/>
    </w:p>
    <w:p w14:paraId="2C274FE8" w14:textId="77777777" w:rsidR="000244E2" w:rsidRDefault="000244E2" w:rsidP="000244E2">
      <w:pPr>
        <w:pStyle w:val="BodyA"/>
        <w:spacing w:after="0"/>
        <w:rPr>
          <w:rFonts w:ascii="Times New Roman" w:eastAsia="Times New Roman" w:hAnsi="Times New Roman" w:cs="Times New Roman"/>
          <w:sz w:val="24"/>
          <w:szCs w:val="24"/>
        </w:rPr>
      </w:pPr>
      <w:r>
        <w:rPr>
          <w:rFonts w:ascii="Times New Roman"/>
          <w:sz w:val="24"/>
          <w:szCs w:val="24"/>
        </w:rPr>
        <w:t>Elektrik-Elektronik M</w:t>
      </w:r>
      <w:r>
        <w:rPr>
          <w:rFonts w:hAnsi="Times New Roman"/>
          <w:sz w:val="24"/>
          <w:szCs w:val="24"/>
        </w:rPr>
        <w:t>ü</w:t>
      </w:r>
      <w:r>
        <w:rPr>
          <w:rFonts w:ascii="Times New Roman"/>
          <w:sz w:val="24"/>
          <w:szCs w:val="24"/>
        </w:rPr>
        <w:t xml:space="preserve">h. </w:t>
      </w:r>
    </w:p>
    <w:p w14:paraId="7B31426E" w14:textId="77777777" w:rsidR="000244E2" w:rsidRDefault="000244E2" w:rsidP="000244E2">
      <w:pPr>
        <w:pStyle w:val="BodyA"/>
        <w:spacing w:after="0"/>
        <w:rPr>
          <w:rFonts w:ascii="Times New Roman" w:eastAsia="Times New Roman" w:hAnsi="Times New Roman" w:cs="Times New Roman"/>
          <w:sz w:val="24"/>
          <w:szCs w:val="24"/>
        </w:rPr>
      </w:pPr>
      <w:r>
        <w:rPr>
          <w:rFonts w:ascii="Times New Roman"/>
          <w:sz w:val="24"/>
          <w:szCs w:val="24"/>
          <w:lang w:val="nl-NL"/>
        </w:rPr>
        <w:t>Staj Koordinat</w:t>
      </w:r>
      <w:r>
        <w:rPr>
          <w:rFonts w:hAnsi="Times New Roman"/>
          <w:sz w:val="24"/>
          <w:szCs w:val="24"/>
        </w:rPr>
        <w:t>ö</w:t>
      </w:r>
      <w:r>
        <w:rPr>
          <w:rFonts w:ascii="Times New Roman"/>
          <w:sz w:val="24"/>
          <w:szCs w:val="24"/>
        </w:rPr>
        <w:t xml:space="preserve">r </w:t>
      </w:r>
      <w:r>
        <w:rPr>
          <w:rFonts w:hAnsi="Times New Roman"/>
          <w:sz w:val="24"/>
          <w:szCs w:val="24"/>
        </w:rPr>
        <w:t>Ü</w:t>
      </w:r>
      <w:r>
        <w:rPr>
          <w:rFonts w:ascii="Times New Roman"/>
          <w:sz w:val="24"/>
          <w:szCs w:val="24"/>
        </w:rPr>
        <w:t>yesi</w:t>
      </w:r>
    </w:p>
    <w:p w14:paraId="2BCE7D48" w14:textId="77777777" w:rsidR="000244E2" w:rsidRDefault="000244E2" w:rsidP="000244E2">
      <w:pPr>
        <w:pStyle w:val="BodyA"/>
        <w:spacing w:after="0"/>
        <w:rPr>
          <w:rFonts w:ascii="Times New Roman" w:eastAsia="Times New Roman" w:hAnsi="Times New Roman" w:cs="Times New Roman"/>
          <w:sz w:val="24"/>
          <w:szCs w:val="24"/>
        </w:rPr>
      </w:pPr>
      <w:bookmarkStart w:id="0" w:name="_GoBack"/>
      <w:bookmarkEnd w:id="0"/>
    </w:p>
    <w:p w14:paraId="2BA90ECC" w14:textId="77777777" w:rsidR="000244E2" w:rsidRDefault="000244E2" w:rsidP="000244E2">
      <w:pPr>
        <w:pStyle w:val="BodyA"/>
        <w:spacing w:after="0"/>
        <w:rPr>
          <w:rFonts w:ascii="Times New Roman" w:eastAsia="Times New Roman" w:hAnsi="Times New Roman" w:cs="Times New Roman"/>
          <w:sz w:val="24"/>
          <w:szCs w:val="24"/>
        </w:rPr>
      </w:pPr>
    </w:p>
    <w:p w14:paraId="0FA96135" w14:textId="77777777" w:rsidR="000244E2" w:rsidRDefault="000244E2" w:rsidP="000244E2">
      <w:pPr>
        <w:pStyle w:val="BodyA"/>
        <w:spacing w:after="0"/>
        <w:rPr>
          <w:rFonts w:ascii="Times New Roman" w:eastAsia="Times New Roman" w:hAnsi="Times New Roman" w:cs="Times New Roman"/>
          <w:sz w:val="24"/>
          <w:szCs w:val="24"/>
        </w:rPr>
      </w:pPr>
    </w:p>
    <w:p w14:paraId="7002F176" w14:textId="1105B468" w:rsidR="000244E2" w:rsidRDefault="000244E2" w:rsidP="000244E2">
      <w:pPr>
        <w:pStyle w:val="BodyA"/>
        <w:spacing w:after="0"/>
        <w:rPr>
          <w:sz w:val="24"/>
          <w:szCs w:val="24"/>
        </w:rPr>
      </w:pPr>
      <w:r>
        <w:rPr>
          <w:rFonts w:hAnsi="Times New Roman"/>
          <w:sz w:val="24"/>
          <w:szCs w:val="24"/>
        </w:rPr>
        <w:t>Öğ</w:t>
      </w:r>
      <w:r>
        <w:rPr>
          <w:rFonts w:ascii="Times New Roman"/>
          <w:sz w:val="24"/>
          <w:szCs w:val="24"/>
        </w:rPr>
        <w:t>rencinin Ad</w:t>
      </w:r>
      <w:r>
        <w:rPr>
          <w:rFonts w:hAnsi="Times New Roman"/>
          <w:sz w:val="24"/>
          <w:szCs w:val="24"/>
        </w:rPr>
        <w:t>ı</w:t>
      </w:r>
      <w:r>
        <w:rPr>
          <w:rFonts w:hAnsi="Times New Roman"/>
          <w:sz w:val="24"/>
          <w:szCs w:val="24"/>
        </w:rPr>
        <w:t xml:space="preserve"> </w:t>
      </w:r>
      <w:r>
        <w:rPr>
          <w:rFonts w:ascii="Times New Roman"/>
          <w:sz w:val="24"/>
          <w:szCs w:val="24"/>
        </w:rPr>
        <w:t>ve Soyad</w:t>
      </w:r>
      <w:r>
        <w:rPr>
          <w:rFonts w:hAnsi="Times New Roman"/>
          <w:sz w:val="24"/>
          <w:szCs w:val="24"/>
        </w:rPr>
        <w:t>ı</w:t>
      </w:r>
      <w:r>
        <w:rPr>
          <w:rFonts w:ascii="Times New Roman"/>
          <w:sz w:val="24"/>
          <w:szCs w:val="24"/>
        </w:rPr>
        <w:t>:</w:t>
      </w:r>
      <w:r w:rsidR="0062556C">
        <w:rPr>
          <w:rFonts w:ascii="Times New Roman"/>
          <w:sz w:val="24"/>
          <w:szCs w:val="24"/>
        </w:rPr>
        <w:t xml:space="preserve"> </w:t>
      </w:r>
    </w:p>
    <w:p w14:paraId="3BF63973" w14:textId="44F1F30B" w:rsidR="000244E2" w:rsidRDefault="000244E2" w:rsidP="000244E2">
      <w:pPr>
        <w:pStyle w:val="BodyA"/>
        <w:spacing w:after="0"/>
      </w:pPr>
      <w:r>
        <w:rPr>
          <w:rFonts w:hAnsi="Times New Roman"/>
          <w:sz w:val="24"/>
          <w:szCs w:val="24"/>
        </w:rPr>
        <w:t>Öğ</w:t>
      </w:r>
      <w:r>
        <w:rPr>
          <w:rFonts w:ascii="Times New Roman"/>
          <w:sz w:val="24"/>
          <w:szCs w:val="24"/>
        </w:rPr>
        <w:t>renci Numaras</w:t>
      </w:r>
      <w:r>
        <w:rPr>
          <w:rFonts w:hAnsi="Times New Roman"/>
          <w:sz w:val="24"/>
          <w:szCs w:val="24"/>
        </w:rPr>
        <w:t>ı</w:t>
      </w:r>
      <w:r>
        <w:rPr>
          <w:rFonts w:ascii="Times New Roman"/>
          <w:sz w:val="24"/>
          <w:szCs w:val="24"/>
        </w:rPr>
        <w:t>:</w:t>
      </w:r>
      <w:r>
        <w:rPr>
          <w:rFonts w:ascii="Trebuchet MS"/>
          <w:sz w:val="24"/>
          <w:szCs w:val="24"/>
        </w:rPr>
        <w:t xml:space="preserve">                 </w:t>
      </w:r>
      <w:r>
        <w:rPr>
          <w:rFonts w:ascii="Trebuchet MS"/>
          <w:sz w:val="24"/>
          <w:szCs w:val="24"/>
        </w:rPr>
        <w:tab/>
      </w:r>
    </w:p>
    <w:p w14:paraId="7006B4BC" w14:textId="77777777" w:rsidR="00916415" w:rsidRPr="000244E2" w:rsidRDefault="00916415" w:rsidP="000244E2"/>
    <w:sectPr w:rsidR="00916415" w:rsidRPr="000244E2" w:rsidSect="00486C77">
      <w:headerReference w:type="even" r:id="rId8"/>
      <w:headerReference w:type="default" r:id="rId9"/>
      <w:footerReference w:type="default" r:id="rId10"/>
      <w:pgSz w:w="11906" w:h="16838"/>
      <w:pgMar w:top="1417" w:right="1417" w:bottom="1702" w:left="1417"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68C3" w14:textId="77777777" w:rsidR="0052777D" w:rsidRDefault="0052777D" w:rsidP="00A35D2E">
      <w:pPr>
        <w:spacing w:after="0" w:line="240" w:lineRule="auto"/>
      </w:pPr>
      <w:r>
        <w:separator/>
      </w:r>
    </w:p>
  </w:endnote>
  <w:endnote w:type="continuationSeparator" w:id="0">
    <w:p w14:paraId="651A9DAA" w14:textId="77777777" w:rsidR="0052777D" w:rsidRDefault="0052777D" w:rsidP="00A3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276A" w14:textId="77777777" w:rsidR="00230563" w:rsidRDefault="00230563">
    <w:pPr>
      <w:pStyle w:val="Altbilgi"/>
      <w:rPr>
        <w:rFonts w:ascii="Times New Roman" w:eastAsia="Calibri" w:hAnsi="Times New Roman" w:cs="Times New Roman"/>
        <w:sz w:val="18"/>
        <w:szCs w:val="18"/>
        <w:lang w:eastAsia="en-US"/>
      </w:rPr>
    </w:pPr>
  </w:p>
  <w:p w14:paraId="7FF901A5" w14:textId="77777777" w:rsidR="00A35D2E" w:rsidRDefault="00230563">
    <w:pPr>
      <w:pStyle w:val="Altbilgi"/>
    </w:pPr>
    <w:r>
      <w:rPr>
        <w:rFonts w:ascii="Times New Roman" w:eastAsia="Calibri" w:hAnsi="Times New Roman" w:cs="Times New Roman"/>
        <w:sz w:val="18"/>
        <w:szCs w:val="18"/>
        <w:lang w:eastAsia="en-US"/>
      </w:rPr>
      <w:t>Çankaya Üniversitesi Merkez Kampüs: Yukarıyurtçu Mahallesi Mimar Sinan Caddesi  No:4 06790, Etimesgut/ANKARA</w:t>
    </w:r>
    <w:r>
      <w:rPr>
        <w:rFonts w:ascii="Century Gothic" w:eastAsia="Calibri" w:hAnsi="Century Gothic" w:cs="Calibri"/>
        <w:color w:val="89867E"/>
        <w:sz w:val="18"/>
        <w:szCs w:val="18"/>
        <w:lang w:eastAsia="en-US"/>
      </w:rPr>
      <w:t xml:space="preserve">  </w:t>
    </w:r>
    <w:r>
      <w:rPr>
        <w:rFonts w:ascii="Times New Roman" w:eastAsia="Calibri" w:hAnsi="Times New Roman" w:cs="Times New Roman"/>
        <w:sz w:val="18"/>
        <w:szCs w:val="18"/>
        <w:lang w:eastAsia="en-US"/>
      </w:rPr>
      <w:t>Tel: 0 312 233 13 92 | Faks: 0 312 233 10 26 | http://eee.cankaya.edu.tr</w:t>
    </w:r>
    <w:r>
      <w:rPr>
        <w:rFonts w:ascii="Times New Roman" w:eastAsia="Calibri" w:hAnsi="Times New Roman" w:cs="Times New Roman"/>
        <w:color w:val="0000FF"/>
        <w:sz w:val="18"/>
        <w:szCs w:val="18"/>
        <w:u w:val="single"/>
        <w:lang w:eastAsia="en-US"/>
      </w:rPr>
      <w:t xml:space="preserve">  </w:t>
    </w:r>
    <w:r>
      <w:ptab w:relativeTo="margin" w:alignment="center" w:leader="none"/>
    </w:r>
    <w:r>
      <w:ptab w:relativeTo="margin" w:alignment="right" w:leader="none"/>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626F" w14:textId="77777777" w:rsidR="0052777D" w:rsidRDefault="0052777D" w:rsidP="00A35D2E">
      <w:pPr>
        <w:spacing w:after="0" w:line="240" w:lineRule="auto"/>
      </w:pPr>
      <w:r>
        <w:separator/>
      </w:r>
    </w:p>
  </w:footnote>
  <w:footnote w:type="continuationSeparator" w:id="0">
    <w:p w14:paraId="7914A902" w14:textId="77777777" w:rsidR="0052777D" w:rsidRDefault="0052777D" w:rsidP="00A35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EA16" w14:textId="77777777" w:rsidR="00E41BC3" w:rsidRDefault="00E41BC3">
    <w:pPr>
      <w:pStyle w:val="stbilgi"/>
    </w:pPr>
    <w:r>
      <w:rPr>
        <w:noProof/>
      </w:rPr>
      <w:drawing>
        <wp:inline distT="0" distB="0" distL="0" distR="0" wp14:anchorId="2AC71F62" wp14:editId="340BB1C4">
          <wp:extent cx="5754370" cy="1009015"/>
          <wp:effectExtent l="0" t="0" r="0" b="0"/>
          <wp:docPr id="7" name="Resim 7" descr="C:\Users\rahime\Desktop\ANTETLER\KA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e\Desktop\ANTETLER\KAD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0090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DEED" w14:textId="77777777" w:rsidR="00A35D2E" w:rsidRDefault="00F06B35">
    <w:pPr>
      <w:pStyle w:val="stbilgi"/>
    </w:pPr>
    <w:r w:rsidRPr="00F06B35">
      <w:rPr>
        <w:noProof/>
      </w:rPr>
      <w:drawing>
        <wp:anchor distT="0" distB="0" distL="114300" distR="114300" simplePos="0" relativeHeight="251658240" behindDoc="0" locked="0" layoutInCell="1" allowOverlap="1" wp14:anchorId="3FAF8AC3" wp14:editId="4C6B3D85">
          <wp:simplePos x="0" y="0"/>
          <wp:positionH relativeFrom="column">
            <wp:posOffset>-4445</wp:posOffset>
          </wp:positionH>
          <wp:positionV relativeFrom="paragraph">
            <wp:posOffset>-401955</wp:posOffset>
          </wp:positionV>
          <wp:extent cx="5904000" cy="1040400"/>
          <wp:effectExtent l="0" t="0" r="1905" b="7620"/>
          <wp:wrapNone/>
          <wp:docPr id="1" name="Resim 1" descr="C:\Users\Bilim\Desktop\Elektrik-Elektornik Mü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im\Desktop\Elektrik-Elektornik Mü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40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3D71"/>
    <w:multiLevelType w:val="hybridMultilevel"/>
    <w:tmpl w:val="5CB033AA"/>
    <w:lvl w:ilvl="0" w:tplc="DD942B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2E"/>
    <w:rsid w:val="00007B4E"/>
    <w:rsid w:val="000244E2"/>
    <w:rsid w:val="000B7E83"/>
    <w:rsid w:val="00230563"/>
    <w:rsid w:val="00290067"/>
    <w:rsid w:val="003227A8"/>
    <w:rsid w:val="003324F7"/>
    <w:rsid w:val="00333FCC"/>
    <w:rsid w:val="00413054"/>
    <w:rsid w:val="00486C77"/>
    <w:rsid w:val="0052777D"/>
    <w:rsid w:val="00532E11"/>
    <w:rsid w:val="00562CB8"/>
    <w:rsid w:val="00576471"/>
    <w:rsid w:val="0057786D"/>
    <w:rsid w:val="0062556C"/>
    <w:rsid w:val="00672868"/>
    <w:rsid w:val="00734E08"/>
    <w:rsid w:val="00857364"/>
    <w:rsid w:val="00916415"/>
    <w:rsid w:val="009477B6"/>
    <w:rsid w:val="009870CF"/>
    <w:rsid w:val="00A00C97"/>
    <w:rsid w:val="00A35D2E"/>
    <w:rsid w:val="00A5237A"/>
    <w:rsid w:val="00AD18B0"/>
    <w:rsid w:val="00B26EAE"/>
    <w:rsid w:val="00B93063"/>
    <w:rsid w:val="00BE0FDD"/>
    <w:rsid w:val="00C36032"/>
    <w:rsid w:val="00D305E0"/>
    <w:rsid w:val="00D4342D"/>
    <w:rsid w:val="00E41BC3"/>
    <w:rsid w:val="00F06B35"/>
    <w:rsid w:val="00F55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5D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D2E"/>
  </w:style>
  <w:style w:type="paragraph" w:styleId="Altbilgi">
    <w:name w:val="footer"/>
    <w:basedOn w:val="Normal"/>
    <w:link w:val="AltbilgiChar"/>
    <w:uiPriority w:val="99"/>
    <w:unhideWhenUsed/>
    <w:rsid w:val="00A35D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D2E"/>
  </w:style>
  <w:style w:type="paragraph" w:styleId="BalonMetni">
    <w:name w:val="Balloon Text"/>
    <w:basedOn w:val="Normal"/>
    <w:link w:val="BalonMetniChar"/>
    <w:uiPriority w:val="99"/>
    <w:semiHidden/>
    <w:unhideWhenUsed/>
    <w:rsid w:val="00A35D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D2E"/>
    <w:rPr>
      <w:rFonts w:ascii="Tahoma" w:hAnsi="Tahoma" w:cs="Tahoma"/>
      <w:sz w:val="16"/>
      <w:szCs w:val="16"/>
    </w:rPr>
  </w:style>
  <w:style w:type="paragraph" w:styleId="ListeParagraf">
    <w:name w:val="List Paragraph"/>
    <w:basedOn w:val="Normal"/>
    <w:uiPriority w:val="34"/>
    <w:qFormat/>
    <w:rsid w:val="00916415"/>
    <w:pPr>
      <w:ind w:left="720"/>
      <w:contextualSpacing/>
    </w:pPr>
  </w:style>
  <w:style w:type="paragraph" w:customStyle="1" w:styleId="BodyA">
    <w:name w:val="Body A"/>
    <w:rsid w:val="00B93063"/>
    <w:pPr>
      <w:pBdr>
        <w:top w:val="nil"/>
        <w:left w:val="nil"/>
        <w:bottom w:val="nil"/>
        <w:right w:val="nil"/>
        <w:between w:val="nil"/>
        <w:bar w:val="nil"/>
      </w:pBdr>
    </w:pPr>
    <w:rPr>
      <w:rFonts w:ascii="Calibri" w:eastAsia="Calibri" w:hAnsi="Calibri" w:cs="Calibri"/>
      <w:color w:val="000000"/>
      <w:u w:color="000000"/>
      <w:bdr w:val="nil"/>
    </w:rPr>
  </w:style>
  <w:style w:type="paragraph" w:styleId="GvdeMetniGirintisi">
    <w:name w:val="Body Text Indent"/>
    <w:link w:val="GvdeMetniGirintisiChar"/>
    <w:rsid w:val="00B93063"/>
    <w:pPr>
      <w:pBdr>
        <w:top w:val="nil"/>
        <w:left w:val="nil"/>
        <w:bottom w:val="nil"/>
        <w:right w:val="nil"/>
        <w:between w:val="nil"/>
        <w:bar w:val="nil"/>
      </w:pBdr>
      <w:spacing w:after="0" w:line="240" w:lineRule="auto"/>
      <w:ind w:firstLine="720"/>
      <w:jc w:val="both"/>
    </w:pPr>
    <w:rPr>
      <w:rFonts w:ascii="Times New Roman" w:eastAsia="Times New Roman" w:hAnsi="Times New Roman" w:cs="Times New Roman"/>
      <w:color w:val="000000"/>
      <w:sz w:val="24"/>
      <w:szCs w:val="24"/>
      <w:u w:color="000000"/>
      <w:bdr w:val="nil"/>
    </w:rPr>
  </w:style>
  <w:style w:type="character" w:customStyle="1" w:styleId="GvdeMetniGirintisiChar">
    <w:name w:val="Gövde Metni Girintisi Char"/>
    <w:basedOn w:val="VarsaylanParagrafYazTipi"/>
    <w:link w:val="GvdeMetniGirintisi"/>
    <w:rsid w:val="00B93063"/>
    <w:rPr>
      <w:rFonts w:ascii="Times New Roman" w:eastAsia="Times New Roman" w:hAnsi="Times New Roman" w:cs="Times New Roman"/>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5D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D2E"/>
  </w:style>
  <w:style w:type="paragraph" w:styleId="Altbilgi">
    <w:name w:val="footer"/>
    <w:basedOn w:val="Normal"/>
    <w:link w:val="AltbilgiChar"/>
    <w:uiPriority w:val="99"/>
    <w:unhideWhenUsed/>
    <w:rsid w:val="00A35D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D2E"/>
  </w:style>
  <w:style w:type="paragraph" w:styleId="BalonMetni">
    <w:name w:val="Balloon Text"/>
    <w:basedOn w:val="Normal"/>
    <w:link w:val="BalonMetniChar"/>
    <w:uiPriority w:val="99"/>
    <w:semiHidden/>
    <w:unhideWhenUsed/>
    <w:rsid w:val="00A35D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D2E"/>
    <w:rPr>
      <w:rFonts w:ascii="Tahoma" w:hAnsi="Tahoma" w:cs="Tahoma"/>
      <w:sz w:val="16"/>
      <w:szCs w:val="16"/>
    </w:rPr>
  </w:style>
  <w:style w:type="paragraph" w:styleId="ListeParagraf">
    <w:name w:val="List Paragraph"/>
    <w:basedOn w:val="Normal"/>
    <w:uiPriority w:val="34"/>
    <w:qFormat/>
    <w:rsid w:val="00916415"/>
    <w:pPr>
      <w:ind w:left="720"/>
      <w:contextualSpacing/>
    </w:pPr>
  </w:style>
  <w:style w:type="paragraph" w:customStyle="1" w:styleId="BodyA">
    <w:name w:val="Body A"/>
    <w:rsid w:val="00B93063"/>
    <w:pPr>
      <w:pBdr>
        <w:top w:val="nil"/>
        <w:left w:val="nil"/>
        <w:bottom w:val="nil"/>
        <w:right w:val="nil"/>
        <w:between w:val="nil"/>
        <w:bar w:val="nil"/>
      </w:pBdr>
    </w:pPr>
    <w:rPr>
      <w:rFonts w:ascii="Calibri" w:eastAsia="Calibri" w:hAnsi="Calibri" w:cs="Calibri"/>
      <w:color w:val="000000"/>
      <w:u w:color="000000"/>
      <w:bdr w:val="nil"/>
    </w:rPr>
  </w:style>
  <w:style w:type="paragraph" w:styleId="GvdeMetniGirintisi">
    <w:name w:val="Body Text Indent"/>
    <w:link w:val="GvdeMetniGirintisiChar"/>
    <w:rsid w:val="00B93063"/>
    <w:pPr>
      <w:pBdr>
        <w:top w:val="nil"/>
        <w:left w:val="nil"/>
        <w:bottom w:val="nil"/>
        <w:right w:val="nil"/>
        <w:between w:val="nil"/>
        <w:bar w:val="nil"/>
      </w:pBdr>
      <w:spacing w:after="0" w:line="240" w:lineRule="auto"/>
      <w:ind w:firstLine="720"/>
      <w:jc w:val="both"/>
    </w:pPr>
    <w:rPr>
      <w:rFonts w:ascii="Times New Roman" w:eastAsia="Times New Roman" w:hAnsi="Times New Roman" w:cs="Times New Roman"/>
      <w:color w:val="000000"/>
      <w:sz w:val="24"/>
      <w:szCs w:val="24"/>
      <w:u w:color="000000"/>
      <w:bdr w:val="nil"/>
    </w:rPr>
  </w:style>
  <w:style w:type="character" w:customStyle="1" w:styleId="GvdeMetniGirintisiChar">
    <w:name w:val="Gövde Metni Girintisi Char"/>
    <w:basedOn w:val="VarsaylanParagrafYazTipi"/>
    <w:link w:val="GvdeMetniGirintisi"/>
    <w:rsid w:val="00B93063"/>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326">
      <w:bodyDiv w:val="1"/>
      <w:marLeft w:val="0"/>
      <w:marRight w:val="0"/>
      <w:marTop w:val="0"/>
      <w:marBottom w:val="0"/>
      <w:divBdr>
        <w:top w:val="none" w:sz="0" w:space="0" w:color="auto"/>
        <w:left w:val="none" w:sz="0" w:space="0" w:color="auto"/>
        <w:bottom w:val="none" w:sz="0" w:space="0" w:color="auto"/>
        <w:right w:val="none" w:sz="0" w:space="0" w:color="auto"/>
      </w:divBdr>
    </w:div>
    <w:div w:id="3181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2018-04-13T07:37:00Z</cp:lastPrinted>
  <dcterms:created xsi:type="dcterms:W3CDTF">2021-04-07T10:43:00Z</dcterms:created>
  <dcterms:modified xsi:type="dcterms:W3CDTF">2021-04-07T10:43:00Z</dcterms:modified>
</cp:coreProperties>
</file>